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569B" w14:textId="170ADD7A" w:rsidR="007F455B" w:rsidRDefault="00FA1729" w:rsidP="00FA1729">
      <w:pPr>
        <w:jc w:val="center"/>
      </w:pPr>
      <w:r>
        <w:t>November 1, 2019</w:t>
      </w:r>
    </w:p>
    <w:p w14:paraId="16DF4B51" w14:textId="0F592C88" w:rsidR="00FA1729" w:rsidRDefault="00FA1729" w:rsidP="00FA1729">
      <w:pPr>
        <w:jc w:val="center"/>
      </w:pPr>
    </w:p>
    <w:p w14:paraId="6B0E2988" w14:textId="195C353A" w:rsidR="00FA1729" w:rsidRDefault="00FA1729" w:rsidP="00FA1729">
      <w:pPr>
        <w:jc w:val="center"/>
      </w:pPr>
    </w:p>
    <w:p w14:paraId="0172BE6D" w14:textId="2A001299" w:rsidR="00FA1729" w:rsidRDefault="00FA1729" w:rsidP="00FA1729">
      <w:pPr>
        <w:jc w:val="center"/>
      </w:pPr>
    </w:p>
    <w:p w14:paraId="5FD6377F" w14:textId="7ED6EAA4" w:rsidR="00FA1729" w:rsidRDefault="00FA1729" w:rsidP="00FA1729">
      <w:r>
        <w:t>To Whom it May Concern:</w:t>
      </w:r>
    </w:p>
    <w:p w14:paraId="15F47FFB" w14:textId="77AFEDBF" w:rsidR="00FA1729" w:rsidRDefault="00FA1729" w:rsidP="00FA1729">
      <w:r>
        <w:tab/>
        <w:t>We the commissioners of the Mission Jocko Irrigation Districts oppose SB 262 (The CSKT Compact) for the following reasons:</w:t>
      </w:r>
    </w:p>
    <w:p w14:paraId="3340B2F8" w14:textId="68A6BDE2" w:rsidR="00FA1729" w:rsidRDefault="00FA1729" w:rsidP="00FA1729">
      <w:pPr>
        <w:pStyle w:val="ListParagraph"/>
        <w:numPr>
          <w:ilvl w:val="0"/>
          <w:numId w:val="1"/>
        </w:numPr>
      </w:pPr>
      <w:r>
        <w:t>Off Reservation claims (2/3 of State).</w:t>
      </w:r>
    </w:p>
    <w:p w14:paraId="5FCF6D74" w14:textId="3614C534" w:rsidR="00FA1729" w:rsidRDefault="00FA1729" w:rsidP="00FA1729">
      <w:pPr>
        <w:pStyle w:val="ListParagraph"/>
        <w:numPr>
          <w:ilvl w:val="0"/>
          <w:numId w:val="1"/>
        </w:numPr>
      </w:pPr>
      <w:r>
        <w:t>No quantification of Tribal water right as in all other water compacts</w:t>
      </w:r>
    </w:p>
    <w:p w14:paraId="55DE2C23" w14:textId="186354BB" w:rsidR="00FA1729" w:rsidRDefault="00FA1729" w:rsidP="00FA1729">
      <w:pPr>
        <w:pStyle w:val="ListParagraph"/>
        <w:numPr>
          <w:ilvl w:val="0"/>
          <w:numId w:val="1"/>
        </w:numPr>
      </w:pPr>
      <w:r>
        <w:t xml:space="preserve">Loss of </w:t>
      </w:r>
      <w:proofErr w:type="gramStart"/>
      <w:r>
        <w:t>90,000 acre</w:t>
      </w:r>
      <w:proofErr w:type="gramEnd"/>
      <w:r>
        <w:t xml:space="preserve"> feet of water for Flathead Irrigation Project (FIP) 240,000 acre foot down to 150,000 acre feet</w:t>
      </w:r>
    </w:p>
    <w:p w14:paraId="35B65995" w14:textId="2B437308" w:rsidR="00FA1729" w:rsidRDefault="00FA1729" w:rsidP="00FA1729">
      <w:pPr>
        <w:pStyle w:val="ListParagraph"/>
        <w:numPr>
          <w:ilvl w:val="0"/>
          <w:numId w:val="1"/>
        </w:numPr>
      </w:pPr>
      <w:r>
        <w:t>Unitary Management Board (UMB) will oversee all water related issues</w:t>
      </w:r>
      <w:r w:rsidR="008C0784">
        <w:t>,</w:t>
      </w:r>
      <w:r>
        <w:t xml:space="preserve"> State is granted immunity.  No State over</w:t>
      </w:r>
      <w:r w:rsidR="00490AFD">
        <w:t xml:space="preserve"> </w:t>
      </w:r>
      <w:r>
        <w:t>sight.</w:t>
      </w:r>
    </w:p>
    <w:p w14:paraId="03E7E12B" w14:textId="77777777" w:rsidR="00873D44" w:rsidRDefault="00FA1729" w:rsidP="00873D44">
      <w:pPr>
        <w:pStyle w:val="ListParagraph"/>
        <w:numPr>
          <w:ilvl w:val="0"/>
          <w:numId w:val="1"/>
        </w:numPr>
      </w:pPr>
      <w:r>
        <w:t>CSKT Compact will cost federal tax payers $2.3 billion, State taxpayers $55 million with little oversight</w:t>
      </w:r>
      <w:r w:rsidR="00873D44">
        <w:t xml:space="preserve">. </w:t>
      </w:r>
    </w:p>
    <w:p w14:paraId="7DC348D2" w14:textId="38111F3B" w:rsidR="00FA1729" w:rsidRDefault="00FA1729" w:rsidP="00873D44">
      <w:pPr>
        <w:pStyle w:val="ListParagraph"/>
        <w:numPr>
          <w:ilvl w:val="0"/>
          <w:numId w:val="1"/>
        </w:numPr>
      </w:pPr>
      <w:r>
        <w:t>No local operation and management of FIP as required by Law (1908 &amp; 1948).</w:t>
      </w:r>
    </w:p>
    <w:p w14:paraId="48B722B1" w14:textId="42FE27A3" w:rsidR="00FA1729" w:rsidRDefault="00FA1729" w:rsidP="00FA1729">
      <w:pPr>
        <w:pStyle w:val="ListParagraph"/>
        <w:numPr>
          <w:ilvl w:val="0"/>
          <w:numId w:val="1"/>
        </w:numPr>
      </w:pPr>
      <w:r>
        <w:t>This Reservation was open in 18</w:t>
      </w:r>
      <w:r w:rsidR="008C0784">
        <w:t>5</w:t>
      </w:r>
      <w:r>
        <w:t>5 Treaty of Peace and Friendship (article 7) to all citizens of U.S. who paid for fee land.</w:t>
      </w:r>
    </w:p>
    <w:p w14:paraId="7C235D58" w14:textId="627C390D" w:rsidR="00FA1729" w:rsidRDefault="00490AFD" w:rsidP="00FA1729">
      <w:pPr>
        <w:pStyle w:val="ListParagraph"/>
        <w:numPr>
          <w:ilvl w:val="0"/>
          <w:numId w:val="1"/>
        </w:numPr>
      </w:pPr>
      <w:r>
        <w:t>The Flathead Irrigation Project was created for Tribal and non-Tribal lands.</w:t>
      </w:r>
    </w:p>
    <w:p w14:paraId="52A59C3C" w14:textId="0EE6BE07" w:rsidR="00490AFD" w:rsidRDefault="00490AFD" w:rsidP="00FA1729">
      <w:pPr>
        <w:pStyle w:val="ListParagraph"/>
        <w:numPr>
          <w:ilvl w:val="0"/>
          <w:numId w:val="1"/>
        </w:numPr>
      </w:pPr>
      <w:r>
        <w:t>Fort Peck Compact is 19 pages long SB 262 is 2100 pages long (no individual understands it).</w:t>
      </w:r>
    </w:p>
    <w:p w14:paraId="4514D322" w14:textId="7100BD78" w:rsidR="00490AFD" w:rsidRDefault="00490AFD" w:rsidP="00FA1729">
      <w:pPr>
        <w:pStyle w:val="ListParagraph"/>
        <w:numPr>
          <w:ilvl w:val="0"/>
          <w:numId w:val="1"/>
        </w:numPr>
      </w:pPr>
      <w:r>
        <w:t>District irrigators still have construction liens on their properties (costs paid off).</w:t>
      </w:r>
    </w:p>
    <w:p w14:paraId="4471A279" w14:textId="47C2D55B" w:rsidR="00AD4376" w:rsidRDefault="00AD4376" w:rsidP="00FA1729">
      <w:pPr>
        <w:pStyle w:val="ListParagraph"/>
        <w:numPr>
          <w:ilvl w:val="0"/>
          <w:numId w:val="1"/>
        </w:numPr>
      </w:pPr>
      <w:r>
        <w:t>Irrigation Districts water rights are transferred to the U.S.A and Confederated Salish &amp; Kootenai Tribes (CSKT).</w:t>
      </w:r>
      <w:bookmarkStart w:id="0" w:name="_GoBack"/>
      <w:bookmarkEnd w:id="0"/>
    </w:p>
    <w:p w14:paraId="183382F0" w14:textId="0B32DDEC" w:rsidR="00490AFD" w:rsidRDefault="00490AFD" w:rsidP="00490AFD">
      <w:pPr>
        <w:pStyle w:val="ListParagraph"/>
      </w:pPr>
    </w:p>
    <w:p w14:paraId="39786B12" w14:textId="5BB05E30" w:rsidR="00490AFD" w:rsidRDefault="00490AFD" w:rsidP="00490AFD">
      <w:pPr>
        <w:pStyle w:val="ListParagraph"/>
      </w:pPr>
    </w:p>
    <w:p w14:paraId="181A50AD" w14:textId="2A2577BD" w:rsidR="00490AFD" w:rsidRPr="00490AFD" w:rsidRDefault="00490AFD" w:rsidP="00490AFD">
      <w:pPr>
        <w:jc w:val="both"/>
        <w:rPr>
          <w:b/>
          <w:bCs/>
        </w:rPr>
      </w:pPr>
      <w:r w:rsidRPr="00490AFD">
        <w:rPr>
          <w:b/>
          <w:bCs/>
        </w:rPr>
        <w:t>Mission Irrigation District</w:t>
      </w:r>
      <w:r w:rsidRPr="00490AFD">
        <w:rPr>
          <w:b/>
          <w:bCs/>
        </w:rPr>
        <w:tab/>
      </w:r>
      <w:r w:rsidRPr="00490AFD">
        <w:rPr>
          <w:b/>
          <w:bCs/>
        </w:rPr>
        <w:tab/>
      </w:r>
      <w:r w:rsidRPr="00490AFD">
        <w:rPr>
          <w:b/>
          <w:bCs/>
        </w:rPr>
        <w:tab/>
      </w:r>
      <w:r w:rsidRPr="00490AFD">
        <w:rPr>
          <w:b/>
          <w:bCs/>
        </w:rPr>
        <w:tab/>
        <w:t>Jocko Irrigation District</w:t>
      </w:r>
    </w:p>
    <w:p w14:paraId="17F77994" w14:textId="17FF9B42" w:rsidR="00490AFD" w:rsidRDefault="00490AFD" w:rsidP="00490AFD">
      <w:pPr>
        <w:spacing w:after="0"/>
        <w:jc w:val="both"/>
      </w:pPr>
      <w:r>
        <w:t>____________________________</w:t>
      </w:r>
      <w:r>
        <w:tab/>
      </w:r>
      <w:r>
        <w:tab/>
      </w:r>
      <w:r>
        <w:tab/>
        <w:t>_____________________________</w:t>
      </w:r>
    </w:p>
    <w:p w14:paraId="43F3F25E" w14:textId="077C946F" w:rsidR="00490AFD" w:rsidRDefault="00490AFD" w:rsidP="00490AFD">
      <w:pPr>
        <w:spacing w:after="0"/>
        <w:jc w:val="both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Chairman</w:t>
      </w:r>
      <w:proofErr w:type="spellEnd"/>
    </w:p>
    <w:p w14:paraId="51572A5C" w14:textId="1800F98F" w:rsidR="00490AFD" w:rsidRDefault="00490AFD" w:rsidP="00490AFD">
      <w:pPr>
        <w:spacing w:after="0"/>
        <w:jc w:val="both"/>
      </w:pPr>
    </w:p>
    <w:p w14:paraId="7872ADF3" w14:textId="7BEAB0A3" w:rsidR="00490AFD" w:rsidRDefault="00490AFD" w:rsidP="00490AFD">
      <w:pPr>
        <w:spacing w:after="0"/>
        <w:jc w:val="both"/>
      </w:pPr>
      <w:r>
        <w:t>____________________________</w:t>
      </w:r>
      <w:r>
        <w:tab/>
      </w:r>
      <w:r>
        <w:tab/>
      </w:r>
      <w:r>
        <w:tab/>
        <w:t>_____________________________</w:t>
      </w:r>
    </w:p>
    <w:p w14:paraId="75876056" w14:textId="66DFED3B" w:rsidR="00490AFD" w:rsidRDefault="00490AFD" w:rsidP="00490AFD">
      <w:pPr>
        <w:spacing w:after="0"/>
        <w:jc w:val="both"/>
      </w:pPr>
      <w:r>
        <w:t>Vice Chairman</w:t>
      </w:r>
      <w:r>
        <w:tab/>
      </w:r>
      <w:r>
        <w:tab/>
      </w:r>
      <w:r>
        <w:tab/>
      </w:r>
      <w:r>
        <w:tab/>
      </w:r>
      <w:r>
        <w:tab/>
      </w:r>
      <w:r>
        <w:tab/>
        <w:t>Vice Chairman</w:t>
      </w:r>
    </w:p>
    <w:p w14:paraId="379CEDF0" w14:textId="1A60F38C" w:rsidR="00490AFD" w:rsidRDefault="00490AFD" w:rsidP="00490AFD">
      <w:pPr>
        <w:spacing w:after="0"/>
        <w:jc w:val="both"/>
      </w:pPr>
    </w:p>
    <w:p w14:paraId="146BEFCB" w14:textId="195E22D6" w:rsidR="00490AFD" w:rsidRDefault="00490AFD" w:rsidP="00490AFD">
      <w:pPr>
        <w:spacing w:after="0"/>
        <w:jc w:val="both"/>
      </w:pPr>
      <w:r>
        <w:t>____________________________</w:t>
      </w:r>
      <w:r>
        <w:tab/>
      </w:r>
      <w:r>
        <w:tab/>
      </w:r>
      <w:r>
        <w:tab/>
        <w:t>_____________________________</w:t>
      </w:r>
    </w:p>
    <w:p w14:paraId="4B6B39F8" w14:textId="33178EF3" w:rsidR="00490AFD" w:rsidRDefault="00490AFD" w:rsidP="00490AFD">
      <w:pPr>
        <w:spacing w:after="0"/>
        <w:jc w:val="both"/>
      </w:pPr>
      <w:r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Secretary</w:t>
      </w:r>
      <w:proofErr w:type="spellEnd"/>
    </w:p>
    <w:sectPr w:rsidR="0049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38F4"/>
    <w:multiLevelType w:val="hybridMultilevel"/>
    <w:tmpl w:val="4F7E2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29"/>
    <w:rsid w:val="00490AFD"/>
    <w:rsid w:val="007F455B"/>
    <w:rsid w:val="00873D44"/>
    <w:rsid w:val="008C0784"/>
    <w:rsid w:val="00AD4376"/>
    <w:rsid w:val="00ED5F0C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5094"/>
  <w15:chartTrackingRefBased/>
  <w15:docId w15:val="{1065458E-A69F-4976-9D56-3049A0A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Begay</dc:creator>
  <cp:keywords/>
  <dc:description/>
  <cp:lastModifiedBy>Chantelle Begay</cp:lastModifiedBy>
  <cp:revision>4</cp:revision>
  <cp:lastPrinted>2019-11-12T18:30:00Z</cp:lastPrinted>
  <dcterms:created xsi:type="dcterms:W3CDTF">2019-11-01T17:03:00Z</dcterms:created>
  <dcterms:modified xsi:type="dcterms:W3CDTF">2019-11-12T21:23:00Z</dcterms:modified>
</cp:coreProperties>
</file>